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BEF" w:rsidRDefault="00664BEF"/>
    <w:p w:rsidR="00664BEF" w:rsidRDefault="00664BEF"/>
    <w:p w:rsidR="00664BEF" w:rsidRDefault="00664BEF"/>
    <w:p w:rsidR="00664BEF" w:rsidRDefault="00664BEF"/>
    <w:p w:rsidR="00631E4F" w:rsidRDefault="000433DB">
      <w:r>
        <w:rPr>
          <w:noProof/>
          <w:lang w:val="cs-CZ" w:eastAsia="cs-CZ" w:bidi="ar-SA"/>
        </w:rPr>
        <w:drawing>
          <wp:inline distT="0" distB="0" distL="0" distR="0">
            <wp:extent cx="6192520" cy="2787331"/>
            <wp:effectExtent l="19050" t="0" r="0" b="0"/>
            <wp:docPr id="1" name="obrázek 1" descr="C:\Users\Uzivatel\AppData\Local\Microsoft\Windows\INetCache\Content.Word\20211010_092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AppData\Local\Microsoft\Windows\INetCache\Content.Word\20211010_0927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2787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3DB" w:rsidRDefault="000433DB"/>
    <w:p w:rsidR="00664BEF" w:rsidRDefault="00664BEF"/>
    <w:p w:rsidR="000433DB" w:rsidRDefault="000433DB"/>
    <w:p w:rsidR="000433DB" w:rsidRDefault="000433DB"/>
    <w:p w:rsidR="000433DB" w:rsidRDefault="000433DB"/>
    <w:p w:rsidR="00664BEF" w:rsidRPr="00664BEF" w:rsidRDefault="00664BEF">
      <w:pPr>
        <w:rPr>
          <w:sz w:val="28"/>
          <w:szCs w:val="28"/>
        </w:rPr>
      </w:pPr>
    </w:p>
    <w:p w:rsidR="000433DB" w:rsidRPr="00664BEF" w:rsidRDefault="000433DB">
      <w:pPr>
        <w:rPr>
          <w:sz w:val="28"/>
          <w:szCs w:val="28"/>
        </w:rPr>
      </w:pPr>
      <w:r w:rsidRPr="00664BEF">
        <w:rPr>
          <w:sz w:val="28"/>
          <w:szCs w:val="28"/>
        </w:rPr>
        <w:t xml:space="preserve">BIO WC </w:t>
      </w:r>
      <w:proofErr w:type="gramStart"/>
      <w:r w:rsidRPr="00664BEF">
        <w:rPr>
          <w:sz w:val="28"/>
          <w:szCs w:val="28"/>
        </w:rPr>
        <w:t xml:space="preserve">ČISTIČ </w:t>
      </w:r>
      <w:r w:rsidR="00664BEF">
        <w:rPr>
          <w:sz w:val="28"/>
          <w:szCs w:val="28"/>
        </w:rPr>
        <w:t>:</w:t>
      </w:r>
      <w:proofErr w:type="gramEnd"/>
      <w:r w:rsidR="00664BEF">
        <w:rPr>
          <w:sz w:val="28"/>
          <w:szCs w:val="28"/>
        </w:rPr>
        <w:t xml:space="preserve">  </w:t>
      </w:r>
      <w:proofErr w:type="spellStart"/>
      <w:r w:rsidR="00664BEF">
        <w:rPr>
          <w:sz w:val="28"/>
          <w:szCs w:val="28"/>
        </w:rPr>
        <w:t>Tierraverde</w:t>
      </w:r>
      <w:proofErr w:type="spellEnd"/>
    </w:p>
    <w:p w:rsidR="000433DB" w:rsidRPr="00664BEF" w:rsidRDefault="000433DB">
      <w:pPr>
        <w:rPr>
          <w:sz w:val="28"/>
          <w:szCs w:val="28"/>
        </w:rPr>
      </w:pPr>
    </w:p>
    <w:p w:rsidR="000433DB" w:rsidRPr="00664BEF" w:rsidRDefault="000433DB">
      <w:pPr>
        <w:rPr>
          <w:sz w:val="28"/>
          <w:szCs w:val="28"/>
        </w:rPr>
      </w:pPr>
      <w:proofErr w:type="spellStart"/>
      <w:r w:rsidRPr="00664BEF">
        <w:rPr>
          <w:sz w:val="28"/>
          <w:szCs w:val="28"/>
        </w:rPr>
        <w:t>Tento</w:t>
      </w:r>
      <w:proofErr w:type="spellEnd"/>
      <w:r w:rsidRPr="00664BEF">
        <w:rPr>
          <w:sz w:val="28"/>
          <w:szCs w:val="28"/>
        </w:rPr>
        <w:t xml:space="preserve"> </w:t>
      </w:r>
      <w:proofErr w:type="spellStart"/>
      <w:r w:rsidRPr="00664BEF">
        <w:rPr>
          <w:sz w:val="28"/>
          <w:szCs w:val="28"/>
        </w:rPr>
        <w:t>čistič</w:t>
      </w:r>
      <w:proofErr w:type="spellEnd"/>
      <w:r w:rsidRPr="00664BEF">
        <w:rPr>
          <w:sz w:val="28"/>
          <w:szCs w:val="28"/>
        </w:rPr>
        <w:t xml:space="preserve"> WC s </w:t>
      </w:r>
      <w:proofErr w:type="spellStart"/>
      <w:r w:rsidRPr="00664BEF">
        <w:rPr>
          <w:sz w:val="28"/>
          <w:szCs w:val="28"/>
        </w:rPr>
        <w:t>rozmarýnovou</w:t>
      </w:r>
      <w:proofErr w:type="spellEnd"/>
      <w:r w:rsidRPr="00664BEF">
        <w:rPr>
          <w:sz w:val="28"/>
          <w:szCs w:val="28"/>
        </w:rPr>
        <w:t xml:space="preserve"> </w:t>
      </w:r>
      <w:proofErr w:type="gramStart"/>
      <w:r w:rsidRPr="00664BEF">
        <w:rPr>
          <w:sz w:val="28"/>
          <w:szCs w:val="28"/>
        </w:rPr>
        <w:t xml:space="preserve">a  </w:t>
      </w:r>
      <w:proofErr w:type="spellStart"/>
      <w:r w:rsidRPr="00664BEF">
        <w:rPr>
          <w:sz w:val="28"/>
          <w:szCs w:val="28"/>
        </w:rPr>
        <w:t>citronovou</w:t>
      </w:r>
      <w:proofErr w:type="spellEnd"/>
      <w:proofErr w:type="gramEnd"/>
      <w:r w:rsidRPr="00664BEF">
        <w:rPr>
          <w:sz w:val="28"/>
          <w:szCs w:val="28"/>
        </w:rPr>
        <w:t xml:space="preserve"> </w:t>
      </w:r>
      <w:proofErr w:type="spellStart"/>
      <w:r w:rsidRPr="00664BEF">
        <w:rPr>
          <w:sz w:val="28"/>
          <w:szCs w:val="28"/>
        </w:rPr>
        <w:t>silicí</w:t>
      </w:r>
      <w:proofErr w:type="spellEnd"/>
      <w:r w:rsidRPr="00664BEF">
        <w:rPr>
          <w:sz w:val="28"/>
          <w:szCs w:val="28"/>
        </w:rPr>
        <w:t xml:space="preserve"> </w:t>
      </w:r>
      <w:r w:rsidR="00304953">
        <w:rPr>
          <w:sz w:val="28"/>
          <w:szCs w:val="28"/>
        </w:rPr>
        <w:t xml:space="preserve"> </w:t>
      </w:r>
      <w:proofErr w:type="spellStart"/>
      <w:r w:rsidRPr="00664BEF">
        <w:rPr>
          <w:sz w:val="28"/>
          <w:szCs w:val="28"/>
        </w:rPr>
        <w:t>necháme</w:t>
      </w:r>
      <w:proofErr w:type="spellEnd"/>
      <w:r w:rsidRPr="00664BEF">
        <w:rPr>
          <w:sz w:val="28"/>
          <w:szCs w:val="28"/>
        </w:rPr>
        <w:t xml:space="preserve"> </w:t>
      </w:r>
      <w:proofErr w:type="spellStart"/>
      <w:r w:rsidRPr="00664BEF">
        <w:rPr>
          <w:sz w:val="28"/>
          <w:szCs w:val="28"/>
        </w:rPr>
        <w:t>působit</w:t>
      </w:r>
      <w:proofErr w:type="spellEnd"/>
      <w:r w:rsidRPr="00664BEF">
        <w:rPr>
          <w:sz w:val="28"/>
          <w:szCs w:val="28"/>
        </w:rPr>
        <w:t xml:space="preserve"> v </w:t>
      </w:r>
      <w:proofErr w:type="spellStart"/>
      <w:r w:rsidRPr="00664BEF">
        <w:rPr>
          <w:sz w:val="28"/>
          <w:szCs w:val="28"/>
        </w:rPr>
        <w:t>míse</w:t>
      </w:r>
      <w:proofErr w:type="spellEnd"/>
      <w:r w:rsidRPr="00664BEF">
        <w:rPr>
          <w:sz w:val="28"/>
          <w:szCs w:val="28"/>
        </w:rPr>
        <w:t xml:space="preserve"> </w:t>
      </w:r>
      <w:proofErr w:type="spellStart"/>
      <w:r w:rsidRPr="00664BEF">
        <w:rPr>
          <w:sz w:val="28"/>
          <w:szCs w:val="28"/>
        </w:rPr>
        <w:t>delší</w:t>
      </w:r>
      <w:proofErr w:type="spellEnd"/>
      <w:r w:rsidRPr="00664BEF">
        <w:rPr>
          <w:sz w:val="28"/>
          <w:szCs w:val="28"/>
        </w:rPr>
        <w:t xml:space="preserve"> </w:t>
      </w:r>
      <w:proofErr w:type="spellStart"/>
      <w:r w:rsidRPr="00664BEF">
        <w:rPr>
          <w:sz w:val="28"/>
          <w:szCs w:val="28"/>
        </w:rPr>
        <w:t>dobu</w:t>
      </w:r>
      <w:proofErr w:type="spellEnd"/>
      <w:r w:rsidR="00304953">
        <w:rPr>
          <w:sz w:val="28"/>
          <w:szCs w:val="28"/>
        </w:rPr>
        <w:t xml:space="preserve"> </w:t>
      </w:r>
      <w:proofErr w:type="spellStart"/>
      <w:r w:rsidR="00304953">
        <w:rPr>
          <w:sz w:val="28"/>
          <w:szCs w:val="28"/>
        </w:rPr>
        <w:t>alespoň</w:t>
      </w:r>
      <w:proofErr w:type="spellEnd"/>
      <w:r w:rsidR="00304953">
        <w:rPr>
          <w:sz w:val="28"/>
          <w:szCs w:val="28"/>
        </w:rPr>
        <w:t xml:space="preserve"> 15 min. </w:t>
      </w:r>
      <w:proofErr w:type="spellStart"/>
      <w:r w:rsidR="00304953">
        <w:rPr>
          <w:sz w:val="28"/>
          <w:szCs w:val="28"/>
        </w:rPr>
        <w:t>Občas</w:t>
      </w:r>
      <w:proofErr w:type="spellEnd"/>
      <w:r w:rsidR="00304953">
        <w:rPr>
          <w:sz w:val="28"/>
          <w:szCs w:val="28"/>
        </w:rPr>
        <w:t xml:space="preserve"> </w:t>
      </w:r>
      <w:proofErr w:type="spellStart"/>
      <w:r w:rsidR="00304953">
        <w:rPr>
          <w:sz w:val="28"/>
          <w:szCs w:val="28"/>
        </w:rPr>
        <w:t>necháme</w:t>
      </w:r>
      <w:proofErr w:type="spellEnd"/>
      <w:r w:rsidR="00304953">
        <w:rPr>
          <w:sz w:val="28"/>
          <w:szCs w:val="28"/>
        </w:rPr>
        <w:t xml:space="preserve"> </w:t>
      </w:r>
      <w:proofErr w:type="spellStart"/>
      <w:r w:rsidR="00304953">
        <w:rPr>
          <w:sz w:val="28"/>
          <w:szCs w:val="28"/>
        </w:rPr>
        <w:t>působit</w:t>
      </w:r>
      <w:proofErr w:type="spellEnd"/>
      <w:r w:rsidR="00304953">
        <w:rPr>
          <w:sz w:val="28"/>
          <w:szCs w:val="28"/>
        </w:rPr>
        <w:t xml:space="preserve"> </w:t>
      </w:r>
      <w:r w:rsidRPr="00664BEF">
        <w:rPr>
          <w:sz w:val="28"/>
          <w:szCs w:val="28"/>
        </w:rPr>
        <w:t xml:space="preserve"> </w:t>
      </w:r>
      <w:proofErr w:type="spellStart"/>
      <w:r w:rsidRPr="00664BEF">
        <w:rPr>
          <w:sz w:val="28"/>
          <w:szCs w:val="28"/>
        </w:rPr>
        <w:t>i</w:t>
      </w:r>
      <w:proofErr w:type="spellEnd"/>
      <w:r w:rsidRPr="00664BEF">
        <w:rPr>
          <w:sz w:val="28"/>
          <w:szCs w:val="28"/>
        </w:rPr>
        <w:t xml:space="preserve"> </w:t>
      </w:r>
      <w:proofErr w:type="spellStart"/>
      <w:r w:rsidR="00304953">
        <w:rPr>
          <w:sz w:val="28"/>
          <w:szCs w:val="28"/>
        </w:rPr>
        <w:t>přes</w:t>
      </w:r>
      <w:proofErr w:type="spellEnd"/>
      <w:r w:rsidRPr="00664BEF">
        <w:rPr>
          <w:sz w:val="28"/>
          <w:szCs w:val="28"/>
        </w:rPr>
        <w:t xml:space="preserve"> </w:t>
      </w:r>
      <w:proofErr w:type="spellStart"/>
      <w:r w:rsidRPr="00664BEF">
        <w:rPr>
          <w:sz w:val="28"/>
          <w:szCs w:val="28"/>
        </w:rPr>
        <w:t>noc</w:t>
      </w:r>
      <w:proofErr w:type="spellEnd"/>
      <w:r w:rsidRPr="00664BEF">
        <w:rPr>
          <w:sz w:val="28"/>
          <w:szCs w:val="28"/>
        </w:rPr>
        <w:t xml:space="preserve"> a </w:t>
      </w:r>
      <w:proofErr w:type="spellStart"/>
      <w:r w:rsidRPr="00664BEF">
        <w:rPr>
          <w:sz w:val="28"/>
          <w:szCs w:val="28"/>
        </w:rPr>
        <w:t>opravdu</w:t>
      </w:r>
      <w:proofErr w:type="spellEnd"/>
      <w:r w:rsidRPr="00664BEF">
        <w:rPr>
          <w:sz w:val="28"/>
          <w:szCs w:val="28"/>
        </w:rPr>
        <w:t xml:space="preserve"> </w:t>
      </w:r>
      <w:proofErr w:type="spellStart"/>
      <w:r w:rsidRPr="00664BEF">
        <w:rPr>
          <w:sz w:val="28"/>
          <w:szCs w:val="28"/>
        </w:rPr>
        <w:t>rozpouští</w:t>
      </w:r>
      <w:proofErr w:type="spellEnd"/>
      <w:r w:rsidRPr="00664BEF">
        <w:rPr>
          <w:sz w:val="28"/>
          <w:szCs w:val="28"/>
        </w:rPr>
        <w:t xml:space="preserve"> </w:t>
      </w:r>
      <w:proofErr w:type="spellStart"/>
      <w:r w:rsidRPr="00664BEF">
        <w:rPr>
          <w:sz w:val="28"/>
          <w:szCs w:val="28"/>
        </w:rPr>
        <w:t>kamemené</w:t>
      </w:r>
      <w:proofErr w:type="spellEnd"/>
      <w:r w:rsidRPr="00664BEF">
        <w:rPr>
          <w:sz w:val="28"/>
          <w:szCs w:val="28"/>
        </w:rPr>
        <w:t xml:space="preserve"> </w:t>
      </w:r>
      <w:proofErr w:type="spellStart"/>
      <w:r w:rsidRPr="00664BEF">
        <w:rPr>
          <w:sz w:val="28"/>
          <w:szCs w:val="28"/>
        </w:rPr>
        <w:t>usazeniny</w:t>
      </w:r>
      <w:proofErr w:type="spellEnd"/>
      <w:r w:rsidRPr="00664BEF">
        <w:rPr>
          <w:sz w:val="28"/>
          <w:szCs w:val="28"/>
        </w:rPr>
        <w:t xml:space="preserve"> . </w:t>
      </w:r>
      <w:proofErr w:type="spellStart"/>
      <w:r w:rsidRPr="00664BEF">
        <w:rPr>
          <w:sz w:val="28"/>
          <w:szCs w:val="28"/>
        </w:rPr>
        <w:t>Koupelna</w:t>
      </w:r>
      <w:proofErr w:type="spellEnd"/>
      <w:r w:rsidRPr="00664BEF">
        <w:rPr>
          <w:sz w:val="28"/>
          <w:szCs w:val="28"/>
        </w:rPr>
        <w:t xml:space="preserve"> se </w:t>
      </w:r>
      <w:proofErr w:type="spellStart"/>
      <w:r w:rsidRPr="00664BEF">
        <w:rPr>
          <w:sz w:val="28"/>
          <w:szCs w:val="28"/>
        </w:rPr>
        <w:t>zároveň</w:t>
      </w:r>
      <w:proofErr w:type="spellEnd"/>
      <w:r w:rsidRPr="00664BEF">
        <w:rPr>
          <w:sz w:val="28"/>
          <w:szCs w:val="28"/>
        </w:rPr>
        <w:t xml:space="preserve"> </w:t>
      </w:r>
      <w:proofErr w:type="spellStart"/>
      <w:r w:rsidRPr="00664BEF">
        <w:rPr>
          <w:sz w:val="28"/>
          <w:szCs w:val="28"/>
        </w:rPr>
        <w:t>krásně</w:t>
      </w:r>
      <w:proofErr w:type="spellEnd"/>
      <w:r w:rsidRPr="00664BEF">
        <w:rPr>
          <w:sz w:val="28"/>
          <w:szCs w:val="28"/>
        </w:rPr>
        <w:t xml:space="preserve"> </w:t>
      </w:r>
      <w:proofErr w:type="spellStart"/>
      <w:proofErr w:type="gramStart"/>
      <w:r w:rsidRPr="00664BEF">
        <w:rPr>
          <w:sz w:val="28"/>
          <w:szCs w:val="28"/>
        </w:rPr>
        <w:t>provoní</w:t>
      </w:r>
      <w:proofErr w:type="spellEnd"/>
      <w:r w:rsidRPr="00664BEF">
        <w:rPr>
          <w:sz w:val="28"/>
          <w:szCs w:val="28"/>
        </w:rPr>
        <w:t xml:space="preserve"> .</w:t>
      </w:r>
      <w:proofErr w:type="gramEnd"/>
    </w:p>
    <w:sectPr w:rsidR="000433DB" w:rsidRPr="00664BEF" w:rsidSect="00593CD1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433DB"/>
    <w:rsid w:val="00022D9E"/>
    <w:rsid w:val="000433DB"/>
    <w:rsid w:val="001D0354"/>
    <w:rsid w:val="001F0483"/>
    <w:rsid w:val="00223BA7"/>
    <w:rsid w:val="002769D8"/>
    <w:rsid w:val="00304953"/>
    <w:rsid w:val="00393661"/>
    <w:rsid w:val="003B7C06"/>
    <w:rsid w:val="005236E8"/>
    <w:rsid w:val="00593CD1"/>
    <w:rsid w:val="00631E4F"/>
    <w:rsid w:val="006522DC"/>
    <w:rsid w:val="00664BEF"/>
    <w:rsid w:val="00681BB2"/>
    <w:rsid w:val="00A852B4"/>
    <w:rsid w:val="00AF017C"/>
    <w:rsid w:val="00BD7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483"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1F04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04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04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04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048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048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048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048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048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04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0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04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F048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F048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F048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1F048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F048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F04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F0483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F04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F04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1F0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F0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1F0483"/>
    <w:rPr>
      <w:b/>
      <w:bCs/>
    </w:rPr>
  </w:style>
  <w:style w:type="character" w:styleId="Zvraznn">
    <w:name w:val="Emphasis"/>
    <w:basedOn w:val="Standardnpsmoodstavce"/>
    <w:uiPriority w:val="20"/>
    <w:qFormat/>
    <w:rsid w:val="001F0483"/>
    <w:rPr>
      <w:i/>
      <w:iCs/>
    </w:rPr>
  </w:style>
  <w:style w:type="paragraph" w:styleId="Bezmezer">
    <w:name w:val="No Spacing"/>
    <w:uiPriority w:val="1"/>
    <w:qFormat/>
    <w:rsid w:val="001F048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F0483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1F0483"/>
    <w:rPr>
      <w:i/>
      <w:iCs/>
      <w:color w:val="000000" w:themeColor="text1"/>
    </w:rPr>
  </w:style>
  <w:style w:type="character" w:customStyle="1" w:styleId="CitaceChar">
    <w:name w:val="Citace Char"/>
    <w:basedOn w:val="Standardnpsmoodstavce"/>
    <w:link w:val="Citace"/>
    <w:uiPriority w:val="29"/>
    <w:rsid w:val="001F0483"/>
    <w:rPr>
      <w:i/>
      <w:iCs/>
      <w:color w:val="000000" w:themeColor="text1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1F048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1F0483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1F0483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1F0483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1F0483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1F0483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1F0483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F0483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433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3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2021-10-10T08:31:00Z</dcterms:created>
  <dcterms:modified xsi:type="dcterms:W3CDTF">2021-10-10T08:31:00Z</dcterms:modified>
</cp:coreProperties>
</file>